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2682" w14:textId="2A6EE6F9" w:rsidR="008F224F" w:rsidRDefault="008F224F" w:rsidP="0076059F">
      <w:pPr>
        <w:spacing w:before="120" w:after="120" w:line="360" w:lineRule="auto"/>
        <w:rPr>
          <w:rFonts w:ascii="Arial" w:hAnsi="Arial" w:cs="Arial"/>
          <w:b/>
          <w:bCs/>
          <w:sz w:val="28"/>
          <w:szCs w:val="28"/>
        </w:rPr>
      </w:pPr>
      <w:r>
        <w:rPr>
          <w:rFonts w:ascii="Arial" w:hAnsi="Arial" w:cs="Arial"/>
          <w:b/>
          <w:bCs/>
          <w:sz w:val="28"/>
          <w:szCs w:val="28"/>
        </w:rPr>
        <w:t>Little Friends Pre School Ltd</w:t>
      </w:r>
    </w:p>
    <w:p w14:paraId="3B1A32A4" w14:textId="0C2C54E0"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w:t>
      </w:r>
      <w:r w:rsidR="005D00D8">
        <w:rPr>
          <w:rFonts w:ascii="Arial" w:hAnsi="Arial" w:cs="Arial"/>
          <w:b/>
          <w:bCs/>
          <w:sz w:val="28"/>
          <w:szCs w:val="28"/>
        </w:rPr>
        <w:t>’</w:t>
      </w:r>
      <w:r>
        <w:rPr>
          <w:rFonts w:ascii="Arial" w:hAnsi="Arial" w:cs="Arial"/>
          <w:b/>
          <w:bCs/>
          <w:sz w:val="28"/>
          <w:szCs w:val="28"/>
        </w:rPr>
        <w:t>s policy</w:t>
      </w:r>
    </w:p>
    <w:p w14:paraId="1F7E9FE9" w14:textId="38681759"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8F224F">
        <w:rPr>
          <w:b w:val="0"/>
          <w:sz w:val="22"/>
          <w:szCs w:val="22"/>
        </w:rPr>
        <w:t xml:space="preserve"> Little Friends Pre School Ltd </w:t>
      </w:r>
      <w:r w:rsidRPr="0049232B">
        <w:rPr>
          <w:b w:val="0"/>
          <w:sz w:val="22"/>
          <w:szCs w:val="22"/>
        </w:rPr>
        <w:t>on</w:t>
      </w:r>
      <w:r w:rsidR="008F224F">
        <w:rPr>
          <w:b w:val="0"/>
          <w:sz w:val="22"/>
          <w:szCs w:val="22"/>
        </w:rPr>
        <w:t xml:space="preserve"> 25</w:t>
      </w:r>
      <w:r w:rsidR="008F224F" w:rsidRPr="008F224F">
        <w:rPr>
          <w:b w:val="0"/>
          <w:sz w:val="22"/>
          <w:szCs w:val="22"/>
          <w:vertAlign w:val="superscript"/>
        </w:rPr>
        <w:t>th</w:t>
      </w:r>
      <w:r w:rsidR="008F224F">
        <w:rPr>
          <w:b w:val="0"/>
          <w:sz w:val="22"/>
          <w:szCs w:val="22"/>
        </w:rPr>
        <w:t xml:space="preserve"> September 2025.</w:t>
      </w:r>
    </w:p>
    <w:p w14:paraId="3BB8D078" w14:textId="3052D02D"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8F224F">
        <w:rPr>
          <w:rFonts w:ascii="Arial" w:hAnsi="Arial" w:cs="Arial"/>
          <w:b/>
        </w:rPr>
        <w:t>s are</w:t>
      </w:r>
      <w:r>
        <w:rPr>
          <w:rFonts w:ascii="Arial" w:hAnsi="Arial" w:cs="Arial"/>
          <w:b/>
        </w:rPr>
        <w:t xml:space="preserve">: </w:t>
      </w:r>
      <w:r w:rsidR="00343EB2">
        <w:rPr>
          <w:rFonts w:ascii="Arial" w:hAnsi="Arial" w:cs="Arial"/>
        </w:rPr>
        <w:t>Julie Wallace</w:t>
      </w:r>
      <w:r w:rsidR="008F224F">
        <w:rPr>
          <w:rFonts w:ascii="Arial" w:hAnsi="Arial" w:cs="Arial"/>
        </w:rPr>
        <w:t xml:space="preserve"> and </w:t>
      </w:r>
      <w:r w:rsidR="00343EB2">
        <w:rPr>
          <w:rFonts w:ascii="Arial" w:hAnsi="Arial" w:cs="Arial"/>
        </w:rPr>
        <w:t>Amy</w:t>
      </w:r>
      <w:r w:rsidR="008F224F">
        <w:rPr>
          <w:rFonts w:ascii="Arial" w:hAnsi="Arial" w:cs="Arial"/>
        </w:rPr>
        <w:t xml:space="preserve"> Munden.</w:t>
      </w:r>
    </w:p>
    <w:p w14:paraId="35D2CDD8" w14:textId="3133EAE6"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008F224F">
        <w:rPr>
          <w:rFonts w:ascii="Arial" w:hAnsi="Arial" w:cs="Arial"/>
          <w:b/>
          <w:bCs/>
        </w:rPr>
        <w:t>s</w:t>
      </w:r>
      <w:r w:rsidRPr="008A75D0">
        <w:rPr>
          <w:rFonts w:ascii="Arial" w:hAnsi="Arial" w:cs="Arial"/>
          <w:b/>
          <w:bCs/>
        </w:rPr>
        <w:t xml:space="preserve"> </w:t>
      </w:r>
      <w:r w:rsidR="008F224F">
        <w:rPr>
          <w:rFonts w:ascii="Arial" w:hAnsi="Arial" w:cs="Arial"/>
          <w:b/>
          <w:bCs/>
        </w:rPr>
        <w:t>are</w:t>
      </w:r>
      <w:r>
        <w:rPr>
          <w:rFonts w:ascii="Arial" w:hAnsi="Arial" w:cs="Arial"/>
          <w:b/>
          <w:bCs/>
        </w:rPr>
        <w:t xml:space="preserve"> </w:t>
      </w:r>
      <w:r w:rsidR="008F224F">
        <w:rPr>
          <w:rFonts w:ascii="Arial" w:hAnsi="Arial" w:cs="Arial"/>
        </w:rPr>
        <w:t>Linda Setter and Dawn Munden.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4CDAD82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w:t>
      </w:r>
      <w:proofErr w:type="gramStart"/>
      <w:r w:rsidRPr="00D54117">
        <w:rPr>
          <w:rFonts w:ascii="Arial" w:hAnsi="Arial" w:cs="Arial"/>
          <w:sz w:val="22"/>
          <w:szCs w:val="22"/>
        </w:rPr>
        <w:t>children</w:t>
      </w:r>
      <w:proofErr w:type="gramEnd"/>
      <w:r w:rsidRPr="00D54117">
        <w:rPr>
          <w:rFonts w:ascii="Arial" w:hAnsi="Arial" w:cs="Arial"/>
          <w:sz w:val="22"/>
          <w:szCs w:val="22"/>
        </w:rPr>
        <w:t xml:space="preserve">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77777777" w:rsidR="00277F16" w:rsidRPr="00C37C6D" w:rsidRDefault="00277F16">
      <w:pPr>
        <w:numPr>
          <w:ilvl w:val="0"/>
          <w:numId w:val="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pPr>
        <w:numPr>
          <w:ilvl w:val="0"/>
          <w:numId w:val="7"/>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pPr>
        <w:numPr>
          <w:ilvl w:val="0"/>
          <w:numId w:val="8"/>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pPr>
        <w:numPr>
          <w:ilvl w:val="0"/>
          <w:numId w:val="9"/>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0335640F"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In an early year</w:t>
      </w:r>
      <w:r w:rsidR="005D00D8">
        <w:rPr>
          <w:rFonts w:ascii="Arial" w:hAnsi="Arial" w:cs="Arial"/>
          <w:b w:val="0"/>
          <w:color w:val="auto"/>
          <w:sz w:val="22"/>
          <w:szCs w:val="22"/>
        </w:rPr>
        <w:t>’</w:t>
      </w:r>
      <w:r w:rsidR="00883A20" w:rsidRPr="00CD7EE5">
        <w:rPr>
          <w:rFonts w:ascii="Arial" w:hAnsi="Arial" w:cs="Arial"/>
          <w:b w:val="0"/>
          <w:color w:val="auto"/>
          <w:sz w:val="22"/>
          <w:szCs w:val="22"/>
        </w:rPr>
        <w:t xml:space="preserve">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pPr>
        <w:numPr>
          <w:ilvl w:val="0"/>
          <w:numId w:val="3"/>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pPr>
        <w:numPr>
          <w:ilvl w:val="0"/>
          <w:numId w:val="2"/>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pPr>
        <w:numPr>
          <w:ilvl w:val="0"/>
          <w:numId w:val="3"/>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pPr>
        <w:numPr>
          <w:ilvl w:val="0"/>
          <w:numId w:val="2"/>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pPr>
        <w:numPr>
          <w:ilvl w:val="0"/>
          <w:numId w:val="2"/>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pPr>
        <w:numPr>
          <w:ilvl w:val="0"/>
          <w:numId w:val="2"/>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pPr>
        <w:numPr>
          <w:ilvl w:val="0"/>
          <w:numId w:val="2"/>
        </w:numPr>
        <w:spacing w:before="120" w:after="120" w:line="360" w:lineRule="auto"/>
        <w:rPr>
          <w:rFonts w:ascii="Arial" w:hAnsi="Arial" w:cs="Arial"/>
          <w:sz w:val="22"/>
          <w:szCs w:val="22"/>
        </w:rPr>
      </w:pPr>
      <w:r w:rsidRPr="008F173E">
        <w:rPr>
          <w:rFonts w:ascii="Arial" w:hAnsi="Arial" w:cs="Arial"/>
          <w:sz w:val="22"/>
          <w:szCs w:val="22"/>
        </w:rPr>
        <w:lastRenderedPageBreak/>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pPr>
        <w:numPr>
          <w:ilvl w:val="0"/>
          <w:numId w:val="2"/>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pPr>
        <w:numPr>
          <w:ilvl w:val="0"/>
          <w:numId w:val="2"/>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1C6BBB08" w:rsidR="00764D95" w:rsidRPr="00764D95" w:rsidRDefault="00764D95">
      <w:pPr>
        <w:numPr>
          <w:ilvl w:val="0"/>
          <w:numId w:val="1"/>
        </w:numPr>
        <w:spacing w:before="120" w:after="120" w:line="360" w:lineRule="auto"/>
        <w:ind w:left="357" w:hanging="357"/>
        <w:rPr>
          <w:rFonts w:ascii="Arial" w:hAnsi="Arial" w:cs="Arial"/>
          <w:b/>
          <w:sz w:val="22"/>
          <w:szCs w:val="22"/>
        </w:rPr>
      </w:pPr>
      <w:r w:rsidRPr="00764D95">
        <w:rPr>
          <w:rFonts w:ascii="Arial" w:hAnsi="Arial" w:cs="Arial"/>
          <w:sz w:val="22"/>
          <w:szCs w:val="22"/>
        </w:rPr>
        <w:t>We have a ‘designated safeguarding lead person’, who is responsible for carrying out child, young person, or adult protection procedures.</w:t>
      </w:r>
    </w:p>
    <w:p w14:paraId="14DB1607" w14:textId="1B39F299" w:rsidR="00764D95" w:rsidRPr="00764D95" w:rsidRDefault="00764D95">
      <w:pPr>
        <w:numPr>
          <w:ilvl w:val="0"/>
          <w:numId w:val="1"/>
        </w:numPr>
        <w:spacing w:before="120" w:after="120" w:line="360" w:lineRule="auto"/>
        <w:ind w:left="357" w:hanging="357"/>
        <w:rPr>
          <w:rFonts w:ascii="Arial" w:hAnsi="Arial" w:cs="Arial"/>
          <w:i/>
          <w:iCs/>
          <w:sz w:val="22"/>
          <w:szCs w:val="22"/>
        </w:rPr>
      </w:pPr>
      <w:r w:rsidRPr="00764D95">
        <w:rPr>
          <w:rFonts w:ascii="Arial" w:hAnsi="Arial" w:cs="Arial"/>
          <w:sz w:val="22"/>
          <w:szCs w:val="22"/>
        </w:rPr>
        <w:t>The designated safeguarding lead</w:t>
      </w:r>
      <w:r w:rsidR="005D00D8">
        <w:rPr>
          <w:rFonts w:ascii="Arial" w:hAnsi="Arial" w:cs="Arial"/>
          <w:sz w:val="22"/>
          <w:szCs w:val="22"/>
        </w:rPr>
        <w:t>s</w:t>
      </w:r>
      <w:r w:rsidRPr="00764D95">
        <w:rPr>
          <w:rFonts w:ascii="Arial" w:hAnsi="Arial" w:cs="Arial"/>
          <w:sz w:val="22"/>
          <w:szCs w:val="22"/>
        </w:rPr>
        <w:t xml:space="preserve"> report to a ‘designated officer</w:t>
      </w:r>
      <w:r w:rsidR="005D00D8">
        <w:rPr>
          <w:rFonts w:ascii="Arial" w:hAnsi="Arial" w:cs="Arial"/>
          <w:sz w:val="22"/>
          <w:szCs w:val="22"/>
        </w:rPr>
        <w:t>s</w:t>
      </w:r>
      <w:r w:rsidRPr="00764D95">
        <w:rPr>
          <w:rFonts w:ascii="Arial" w:hAnsi="Arial" w:cs="Arial"/>
          <w:sz w:val="22"/>
          <w:szCs w:val="22"/>
        </w:rPr>
        <w:t>’ responsible for overseeing all child, young person or adult protection matters.</w:t>
      </w:r>
    </w:p>
    <w:p w14:paraId="33E8CAC2" w14:textId="7B4E1F3C" w:rsidR="00764D95" w:rsidRPr="00764D95" w:rsidRDefault="00764D95">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sidR="005D00D8">
        <w:rPr>
          <w:rFonts w:ascii="Arial" w:hAnsi="Arial" w:cs="Arial"/>
          <w:sz w:val="22"/>
          <w:szCs w:val="22"/>
        </w:rPr>
        <w:t>s</w:t>
      </w:r>
      <w:r w:rsidRPr="00764D95">
        <w:rPr>
          <w:rFonts w:ascii="Arial" w:hAnsi="Arial" w:cs="Arial"/>
          <w:sz w:val="22"/>
          <w:szCs w:val="22"/>
        </w:rPr>
        <w:t>’ and the ‘designated officer</w:t>
      </w:r>
      <w:r w:rsidR="005D00D8">
        <w:rPr>
          <w:rFonts w:ascii="Arial" w:hAnsi="Arial" w:cs="Arial"/>
          <w:sz w:val="22"/>
          <w:szCs w:val="22"/>
        </w:rPr>
        <w:t>s</w:t>
      </w:r>
      <w:r w:rsidRPr="00764D95">
        <w:rPr>
          <w:rFonts w:ascii="Arial" w:hAnsi="Arial" w:cs="Arial"/>
          <w:sz w:val="22"/>
          <w:szCs w:val="22"/>
        </w:rPr>
        <w:t>’ ensure they have links with statutory and voluntary organisations regarding safeguarding children.</w:t>
      </w:r>
    </w:p>
    <w:p w14:paraId="04B74182" w14:textId="5DF3C225" w:rsidR="00764D95" w:rsidRPr="00764D95" w:rsidRDefault="00764D95">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sidR="005D00D8">
        <w:rPr>
          <w:rFonts w:ascii="Arial" w:hAnsi="Arial" w:cs="Arial"/>
          <w:sz w:val="22"/>
          <w:szCs w:val="22"/>
        </w:rPr>
        <w:t>s</w:t>
      </w:r>
      <w:r w:rsidRPr="00764D95">
        <w:rPr>
          <w:rFonts w:ascii="Arial" w:hAnsi="Arial" w:cs="Arial"/>
          <w:sz w:val="22"/>
          <w:szCs w:val="22"/>
        </w:rPr>
        <w:t>’ and the ‘designated officer</w:t>
      </w:r>
      <w:r w:rsidR="005D00D8">
        <w:rPr>
          <w:rFonts w:ascii="Arial" w:hAnsi="Arial" w:cs="Arial"/>
          <w:sz w:val="22"/>
          <w:szCs w:val="22"/>
        </w:rPr>
        <w:t>s</w:t>
      </w:r>
      <w:r w:rsidRPr="00764D95">
        <w:rPr>
          <w:rFonts w:ascii="Arial" w:hAnsi="Arial" w:cs="Arial"/>
          <w:sz w:val="22"/>
          <w:szCs w:val="22"/>
        </w:rPr>
        <w:t>’ ensure they have received appropriate training on child protection matters and that all staff are adequately informed and/or trained to recognise possible child abuse in the categories of physical, emotional and sexual abuse and neglect.</w:t>
      </w:r>
    </w:p>
    <w:p w14:paraId="0558C137" w14:textId="5833CB95" w:rsidR="00764D95" w:rsidRPr="00764D95" w:rsidRDefault="00764D95">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sidR="005D00D8">
        <w:rPr>
          <w:rFonts w:ascii="Arial" w:hAnsi="Arial" w:cs="Arial"/>
          <w:sz w:val="22"/>
          <w:szCs w:val="22"/>
        </w:rPr>
        <w:t>s</w:t>
      </w:r>
      <w:r w:rsidRPr="00764D95">
        <w:rPr>
          <w:rFonts w:ascii="Arial" w:hAnsi="Arial" w:cs="Arial"/>
          <w:sz w:val="22"/>
          <w:szCs w:val="22"/>
        </w:rPr>
        <w:t>’ and the ‘designated officer</w:t>
      </w:r>
      <w:r w:rsidR="005D00D8">
        <w:rPr>
          <w:rFonts w:ascii="Arial" w:hAnsi="Arial" w:cs="Arial"/>
          <w:sz w:val="22"/>
          <w:szCs w:val="22"/>
        </w:rPr>
        <w:t>s</w:t>
      </w:r>
      <w:r w:rsidRPr="00764D95">
        <w:rPr>
          <w:rFonts w:ascii="Arial" w:hAnsi="Arial" w:cs="Arial"/>
          <w:sz w:val="22"/>
          <w:szCs w:val="22"/>
        </w:rPr>
        <w:t>’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44A9D7C6" w:rsidR="00764D95" w:rsidRPr="00764D95" w:rsidRDefault="00764D95">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w:t>
      </w:r>
      <w:r w:rsidR="00BB072A">
        <w:rPr>
          <w:rFonts w:ascii="Arial" w:hAnsi="Arial" w:cs="Arial"/>
          <w:sz w:val="22"/>
          <w:szCs w:val="22"/>
        </w:rPr>
        <w:t>s</w:t>
      </w:r>
      <w:r w:rsidRPr="00764D95">
        <w:rPr>
          <w:rFonts w:ascii="Arial" w:hAnsi="Arial" w:cs="Arial"/>
          <w:sz w:val="22"/>
          <w:szCs w:val="22"/>
        </w:rPr>
        <w:t xml:space="preserve"> and the ‘designated officer</w:t>
      </w:r>
      <w:r w:rsidR="00BB072A">
        <w:rPr>
          <w:rFonts w:ascii="Arial" w:hAnsi="Arial" w:cs="Arial"/>
          <w:sz w:val="22"/>
          <w:szCs w:val="22"/>
        </w:rPr>
        <w:t>s</w:t>
      </w:r>
      <w:r w:rsidRPr="00764D95">
        <w:rPr>
          <w:rFonts w:ascii="Arial" w:hAnsi="Arial" w:cs="Arial"/>
          <w:sz w:val="22"/>
          <w:szCs w:val="22"/>
        </w:rPr>
        <w:t>’ ensure that staff are aware and receive training in social factors affecting children’s vulnerability including</w:t>
      </w:r>
    </w:p>
    <w:p w14:paraId="47BA7882"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CF15F69" w:rsidR="00764D95" w:rsidRPr="00764D95" w:rsidRDefault="00764D95">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w:t>
      </w:r>
      <w:r w:rsidR="00BB072A">
        <w:rPr>
          <w:rFonts w:ascii="Arial" w:hAnsi="Arial" w:cs="Arial"/>
          <w:sz w:val="22"/>
          <w:szCs w:val="22"/>
        </w:rPr>
        <w:t>s</w:t>
      </w:r>
      <w:r w:rsidRPr="00764D95">
        <w:rPr>
          <w:rFonts w:ascii="Arial" w:hAnsi="Arial" w:cs="Arial"/>
          <w:sz w:val="22"/>
          <w:szCs w:val="22"/>
        </w:rPr>
        <w:t>’ and the ‘designated officer</w:t>
      </w:r>
      <w:r w:rsidR="00BB072A">
        <w:rPr>
          <w:rFonts w:ascii="Arial" w:hAnsi="Arial" w:cs="Arial"/>
          <w:sz w:val="22"/>
          <w:szCs w:val="22"/>
        </w:rPr>
        <w:t>s</w:t>
      </w:r>
      <w:r w:rsidRPr="00764D95">
        <w:rPr>
          <w:rFonts w:ascii="Arial" w:hAnsi="Arial" w:cs="Arial"/>
          <w:sz w:val="22"/>
          <w:szCs w:val="22"/>
        </w:rPr>
        <w:t>’ ensure that staff are aware and receive training in other ways that children may suffer significant harm and stay up to date with relevant contextual safeguarding matters:</w:t>
      </w:r>
    </w:p>
    <w:p w14:paraId="02F4D903"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sexually exploited children</w:t>
      </w:r>
    </w:p>
    <w:p w14:paraId="50C4CDBE"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63F403B4"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w:t>
      </w:r>
      <w:r w:rsidR="00BB072A">
        <w:rPr>
          <w:rFonts w:ascii="Arial" w:hAnsi="Arial" w:cs="Arial"/>
          <w:sz w:val="22"/>
          <w:szCs w:val="22"/>
        </w:rPr>
        <w:t>s</w:t>
      </w:r>
      <w:r w:rsidRPr="00A15B42">
        <w:rPr>
          <w:rFonts w:ascii="Arial" w:hAnsi="Arial" w:cs="Arial"/>
          <w:sz w:val="22"/>
          <w:szCs w:val="22"/>
        </w:rPr>
        <w:t>’ and the ‘designated officer</w:t>
      </w:r>
      <w:r w:rsidR="00BB072A">
        <w:rPr>
          <w:rFonts w:ascii="Arial" w:hAnsi="Arial" w:cs="Arial"/>
          <w:sz w:val="22"/>
          <w:szCs w:val="22"/>
        </w:rPr>
        <w:t>s</w:t>
      </w:r>
      <w:r w:rsidRPr="00A15B42">
        <w:rPr>
          <w:rFonts w:ascii="Arial" w:hAnsi="Arial" w:cs="Arial"/>
          <w:sz w:val="22"/>
          <w:szCs w:val="22"/>
        </w:rPr>
        <w:t>’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pPr>
        <w:pStyle w:val="ListParagraph"/>
        <w:numPr>
          <w:ilvl w:val="1"/>
          <w:numId w:val="2"/>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pPr>
        <w:pStyle w:val="ListParagraph"/>
        <w:numPr>
          <w:ilvl w:val="1"/>
          <w:numId w:val="2"/>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lastRenderedPageBreak/>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410F3909" w14:textId="77777777" w:rsidR="00E75D53" w:rsidRDefault="00E75D53" w:rsidP="00706CD4">
      <w:pPr>
        <w:pStyle w:val="BodyText3"/>
        <w:spacing w:before="120" w:line="360" w:lineRule="auto"/>
        <w:rPr>
          <w:rFonts w:ascii="Arial" w:hAnsi="Arial" w:cs="Arial"/>
          <w:sz w:val="22"/>
          <w:szCs w:val="22"/>
        </w:rPr>
      </w:pPr>
    </w:p>
    <w:p w14:paraId="61C37206" w14:textId="77777777" w:rsidR="00E75D53" w:rsidRDefault="00E75D53" w:rsidP="00706CD4">
      <w:pPr>
        <w:pStyle w:val="BodyText3"/>
        <w:spacing w:before="120" w:line="360" w:lineRule="auto"/>
        <w:rPr>
          <w:rFonts w:ascii="Arial" w:hAnsi="Arial" w:cs="Arial"/>
          <w:sz w:val="22"/>
          <w:szCs w:val="22"/>
        </w:rPr>
      </w:pPr>
    </w:p>
    <w:p w14:paraId="18C8777C" w14:textId="77777777" w:rsidR="00E75D53" w:rsidRDefault="00E75D53" w:rsidP="00706CD4">
      <w:pPr>
        <w:pStyle w:val="BodyText3"/>
        <w:spacing w:before="120" w:line="360" w:lineRule="auto"/>
        <w:rPr>
          <w:rFonts w:ascii="Arial" w:hAnsi="Arial" w:cs="Arial"/>
          <w:sz w:val="22"/>
          <w:szCs w:val="22"/>
        </w:rPr>
      </w:pPr>
    </w:p>
    <w:p w14:paraId="02133E33" w14:textId="21FA4226"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p w14:paraId="5B0F1F17" w14:textId="3DBAF399" w:rsidR="00E75D53" w:rsidRDefault="00E75D53" w:rsidP="00706CD4">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Reviewed 25</w:t>
      </w:r>
      <w:r w:rsidRPr="00E75D53">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September 2025</w:t>
      </w:r>
    </w:p>
    <w:p w14:paraId="10323E48" w14:textId="11FD94EA" w:rsidR="00E75D53" w:rsidRDefault="00B149BF" w:rsidP="00706CD4">
      <w:pPr>
        <w:pStyle w:val="BodyText3"/>
        <w:spacing w:before="120" w:line="360" w:lineRule="auto"/>
        <w:rPr>
          <w:rFonts w:ascii="Arial" w:hAnsi="Arial" w:cs="Arial"/>
          <w:b/>
          <w:sz w:val="28"/>
          <w:szCs w:val="28"/>
        </w:rPr>
      </w:pPr>
      <w:r>
        <w:rPr>
          <w:rFonts w:ascii="Arial" w:hAnsi="Arial" w:cs="Arial"/>
          <w:color w:val="000000" w:themeColor="text1"/>
          <w:sz w:val="22"/>
          <w:szCs w:val="22"/>
        </w:rPr>
        <w:pict w14:anchorId="01180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27F4CAD2-971E-49DE-AF81-673208045634}" provid="{00000000-0000-0000-0000-000000000000}" o:suggestedsigner="L Setter" o:suggestedsigner2="Manager" issignatureline="t"/>
          </v:shape>
        </w:pict>
      </w:r>
      <w:r>
        <w:rPr>
          <w:rFonts w:ascii="Arial" w:hAnsi="Arial" w:cs="Arial"/>
          <w:color w:val="000000" w:themeColor="text1"/>
          <w:sz w:val="22"/>
          <w:szCs w:val="22"/>
        </w:rPr>
        <w:pict w14:anchorId="48469932">
          <v:shape id="_x0000_i1026" type="#_x0000_t75" alt="Microsoft Office Signature Line..." style="width:192pt;height:96pt">
            <v:imagedata r:id="rId12" o:title=""/>
            <o:lock v:ext="edit" ungrouping="t" rotation="t" cropping="t" verticies="t" text="t" grouping="t"/>
            <o:signatureline v:ext="edit" id="{1B36B386-F173-49FD-B7DB-4C99BE3AA407}" provid="{00000000-0000-0000-0000-000000000000}" o:suggestedsigner="D Munden" o:suggestedsigner2="Manager" issignatureline="t"/>
          </v:shape>
        </w:pict>
      </w:r>
    </w:p>
    <w:sectPr w:rsidR="00E75D53"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CCD00" w14:textId="77777777" w:rsidR="00E54B10" w:rsidRDefault="00E54B10" w:rsidP="00E07382">
      <w:r>
        <w:separator/>
      </w:r>
    </w:p>
  </w:endnote>
  <w:endnote w:type="continuationSeparator" w:id="0">
    <w:p w14:paraId="1B7CEFC5" w14:textId="77777777" w:rsidR="00E54B10" w:rsidRDefault="00E54B10" w:rsidP="00E07382">
      <w:r>
        <w:continuationSeparator/>
      </w:r>
    </w:p>
  </w:endnote>
  <w:endnote w:type="continuationNotice" w:id="1">
    <w:p w14:paraId="642E8815" w14:textId="77777777" w:rsidR="00E54B10" w:rsidRDefault="00E54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16A17083"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(Early Years Alliance 202</w:t>
    </w:r>
    <w:r w:rsidR="00E67725">
      <w:rPr>
        <w:rFonts w:ascii="Arial" w:hAnsi="Arial" w:cs="Arial"/>
        <w:sz w:val="20"/>
        <w:szCs w:val="20"/>
      </w:rPr>
      <w:t>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4EC54" w14:textId="77777777" w:rsidR="00E54B10" w:rsidRDefault="00E54B10" w:rsidP="00E07382">
      <w:r>
        <w:separator/>
      </w:r>
    </w:p>
  </w:footnote>
  <w:footnote w:type="continuationSeparator" w:id="0">
    <w:p w14:paraId="2FDCCF1B" w14:textId="77777777" w:rsidR="00E54B10" w:rsidRDefault="00E54B10" w:rsidP="00E07382">
      <w:r>
        <w:continuationSeparator/>
      </w:r>
    </w:p>
  </w:footnote>
  <w:footnote w:type="continuationNotice" w:id="1">
    <w:p w14:paraId="7CCEA618" w14:textId="77777777" w:rsidR="00E54B10" w:rsidRDefault="00E54B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04736172">
    <w:abstractNumId w:val="5"/>
  </w:num>
  <w:num w:numId="2" w16cid:durableId="356079483">
    <w:abstractNumId w:val="2"/>
  </w:num>
  <w:num w:numId="3" w16cid:durableId="866867395">
    <w:abstractNumId w:val="3"/>
  </w:num>
  <w:num w:numId="4" w16cid:durableId="1787965805">
    <w:abstractNumId w:val="0"/>
  </w:num>
  <w:num w:numId="5" w16cid:durableId="313534704">
    <w:abstractNumId w:val="8"/>
  </w:num>
  <w:num w:numId="6" w16cid:durableId="33695591">
    <w:abstractNumId w:val="7"/>
  </w:num>
  <w:num w:numId="7" w16cid:durableId="1420444386">
    <w:abstractNumId w:val="6"/>
  </w:num>
  <w:num w:numId="8" w16cid:durableId="302006053">
    <w:abstractNumId w:val="1"/>
  </w:num>
  <w:num w:numId="9" w16cid:durableId="157689220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022"/>
    <w:rsid w:val="000775FE"/>
    <w:rsid w:val="000776CC"/>
    <w:rsid w:val="00080836"/>
    <w:rsid w:val="000814E2"/>
    <w:rsid w:val="0008611F"/>
    <w:rsid w:val="000940A0"/>
    <w:rsid w:val="000968FA"/>
    <w:rsid w:val="000A0093"/>
    <w:rsid w:val="000A71DD"/>
    <w:rsid w:val="000B0234"/>
    <w:rsid w:val="000B1BA4"/>
    <w:rsid w:val="000C00C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43EB2"/>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0D8"/>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66D6"/>
    <w:rsid w:val="008A75D0"/>
    <w:rsid w:val="008B33D0"/>
    <w:rsid w:val="008B6C92"/>
    <w:rsid w:val="008B79E6"/>
    <w:rsid w:val="008C1C5B"/>
    <w:rsid w:val="008D2988"/>
    <w:rsid w:val="008D4C09"/>
    <w:rsid w:val="008E009A"/>
    <w:rsid w:val="008E06E4"/>
    <w:rsid w:val="008E1618"/>
    <w:rsid w:val="008E4F7F"/>
    <w:rsid w:val="008E7B52"/>
    <w:rsid w:val="008F173E"/>
    <w:rsid w:val="008F1812"/>
    <w:rsid w:val="008F224F"/>
    <w:rsid w:val="008F7BAF"/>
    <w:rsid w:val="009026B8"/>
    <w:rsid w:val="00902AB4"/>
    <w:rsid w:val="009032D3"/>
    <w:rsid w:val="00911902"/>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072A"/>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3391"/>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4B10"/>
    <w:rsid w:val="00E57A7D"/>
    <w:rsid w:val="00E6334F"/>
    <w:rsid w:val="00E66180"/>
    <w:rsid w:val="00E66940"/>
    <w:rsid w:val="00E67725"/>
    <w:rsid w:val="00E7089E"/>
    <w:rsid w:val="00E74275"/>
    <w:rsid w:val="00E75D53"/>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B2337-A852-4587-BDBB-6E384808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Little Friends Pre-School</cp:lastModifiedBy>
  <cp:revision>2</cp:revision>
  <cp:lastPrinted>2011-11-21T12:20:00Z</cp:lastPrinted>
  <dcterms:created xsi:type="dcterms:W3CDTF">2024-11-11T15:22:00Z</dcterms:created>
  <dcterms:modified xsi:type="dcterms:W3CDTF">2024-11-11T15:22:00Z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